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759" w:rsidRPr="006A7759" w:rsidRDefault="006A7759" w:rsidP="006A7759">
      <w:pPr>
        <w:spacing w:after="263" w:line="265" w:lineRule="auto"/>
        <w:ind w:left="68" w:hanging="10"/>
        <w:jc w:val="center"/>
        <w:rPr>
          <w:szCs w:val="28"/>
        </w:rPr>
      </w:pPr>
      <w:r w:rsidRPr="006A7759">
        <w:rPr>
          <w:szCs w:val="28"/>
        </w:rPr>
        <w:t>Письмо №82</w:t>
      </w:r>
      <w:r>
        <w:rPr>
          <w:szCs w:val="28"/>
        </w:rPr>
        <w:t>9</w:t>
      </w:r>
      <w:r w:rsidRPr="006A7759">
        <w:rPr>
          <w:szCs w:val="28"/>
        </w:rPr>
        <w:t xml:space="preserve"> от 08 сентября 2022 года</w:t>
      </w:r>
    </w:p>
    <w:p w:rsidR="006A7759" w:rsidRPr="006A7759" w:rsidRDefault="006A7759" w:rsidP="006A7759">
      <w:pPr>
        <w:spacing w:after="263" w:line="265" w:lineRule="auto"/>
        <w:ind w:left="68" w:hanging="10"/>
        <w:jc w:val="left"/>
        <w:rPr>
          <w:b/>
          <w:szCs w:val="28"/>
        </w:rPr>
      </w:pPr>
      <w:bookmarkStart w:id="0" w:name="_GoBack"/>
      <w:r w:rsidRPr="006A7759">
        <w:rPr>
          <w:b/>
          <w:szCs w:val="28"/>
        </w:rPr>
        <w:t xml:space="preserve">О проведении </w:t>
      </w:r>
      <w:r w:rsidRPr="006A7759">
        <w:rPr>
          <w:b/>
          <w:szCs w:val="28"/>
        </w:rPr>
        <w:t>мероприяти</w:t>
      </w:r>
      <w:r>
        <w:rPr>
          <w:b/>
          <w:szCs w:val="28"/>
        </w:rPr>
        <w:t>й</w:t>
      </w:r>
      <w:r w:rsidRPr="006A7759">
        <w:rPr>
          <w:b/>
          <w:szCs w:val="28"/>
        </w:rPr>
        <w:t xml:space="preserve"> по цифровым технологиям</w:t>
      </w:r>
    </w:p>
    <w:bookmarkEnd w:id="0"/>
    <w:p w:rsidR="006A7759" w:rsidRPr="006A7759" w:rsidRDefault="006A7759" w:rsidP="006A7759">
      <w:pPr>
        <w:spacing w:after="263" w:line="265" w:lineRule="auto"/>
        <w:ind w:left="68" w:hanging="10"/>
        <w:jc w:val="right"/>
        <w:rPr>
          <w:szCs w:val="28"/>
        </w:rPr>
      </w:pPr>
      <w:r w:rsidRPr="006A7759">
        <w:rPr>
          <w:szCs w:val="28"/>
        </w:rPr>
        <w:t>Руководителям ОО</w:t>
      </w:r>
    </w:p>
    <w:p w:rsidR="005928F7" w:rsidRDefault="006A7759" w:rsidP="006A7759">
      <w:pPr>
        <w:spacing w:after="57" w:line="240" w:lineRule="auto"/>
        <w:ind w:left="43" w:right="100" w:firstLine="696"/>
      </w:pPr>
      <w:r w:rsidRPr="006A7759">
        <w:rPr>
          <w:szCs w:val="28"/>
        </w:rPr>
        <w:t>В соответствии с письмом Министерства образования и науки РД №06-122</w:t>
      </w:r>
      <w:r>
        <w:rPr>
          <w:szCs w:val="28"/>
        </w:rPr>
        <w:t>30</w:t>
      </w:r>
      <w:r w:rsidRPr="006A7759">
        <w:rPr>
          <w:szCs w:val="28"/>
        </w:rPr>
        <w:t>/01-18/22 от 08.09.2022г. МКУ «Управление образования»</w:t>
      </w:r>
      <w:r>
        <w:t xml:space="preserve"> информирует </w:t>
      </w:r>
      <w:r>
        <w:t>о том, что Агентство инно</w:t>
      </w:r>
      <w:r>
        <w:t>вационного развития школа цифрового искусства «Технологии прекрасного» проводит образовательные и развивающие мероприятия по цифровым технологиям для детей и молодежи 14-17 лет (далее — Региональная программа).</w:t>
      </w:r>
    </w:p>
    <w:p w:rsidR="005928F7" w:rsidRDefault="006A7759">
      <w:pPr>
        <w:spacing w:after="50"/>
        <w:ind w:left="33" w:right="14"/>
      </w:pPr>
      <w:r>
        <w:t>Региональная программа направлен</w:t>
      </w:r>
      <w:r>
        <w:t>а на подгото</w:t>
      </w:r>
      <w:r>
        <w:t>вку участников к обучению во всероссийской профильной смене по цифровому искусству и цифровым технологиям в креативных индустриях, которая пройдет на площадке ВДЦ «Смена» в Краснодарском крае.</w:t>
      </w:r>
    </w:p>
    <w:p w:rsidR="005928F7" w:rsidRDefault="006A7759">
      <w:pPr>
        <w:spacing w:after="46"/>
        <w:ind w:left="33" w:right="14"/>
      </w:pPr>
      <w:r>
        <w:t>С более подробной информацией об условиях участия в мероприятия</w:t>
      </w:r>
      <w:r>
        <w:t>х Региональной программы можно ознакомится на официальном сайте:</w:t>
      </w:r>
    </w:p>
    <w:p w:rsidR="005928F7" w:rsidRDefault="006A7759">
      <w:pPr>
        <w:pStyle w:val="1"/>
      </w:pPr>
      <w:r>
        <w:rPr>
          <w:lang w:val="en-US"/>
        </w:rPr>
        <w:t>http</w:t>
      </w:r>
      <w:r>
        <w:t>:</w:t>
      </w:r>
      <w:r>
        <w:t>//шагвбущщее2022.рф</w:t>
      </w:r>
    </w:p>
    <w:p w:rsidR="005928F7" w:rsidRDefault="006A7759">
      <w:pPr>
        <w:spacing w:after="457"/>
        <w:ind w:left="758" w:right="14" w:firstLine="0"/>
      </w:pPr>
      <w:r>
        <w:t>Просим довести информацию до заинтересованных лиц.</w:t>
      </w:r>
    </w:p>
    <w:p w:rsidR="006A7759" w:rsidRPr="006A7759" w:rsidRDefault="006A7759" w:rsidP="006A7759">
      <w:pPr>
        <w:spacing w:after="13" w:line="271" w:lineRule="auto"/>
        <w:ind w:left="0" w:right="475" w:firstLine="0"/>
        <w:rPr>
          <w:rFonts w:eastAsiaTheme="minorHAnsi"/>
          <w:b/>
          <w:color w:val="auto"/>
          <w:szCs w:val="28"/>
          <w:lang w:eastAsia="en-US"/>
        </w:rPr>
      </w:pPr>
      <w:r w:rsidRPr="006A7759">
        <w:rPr>
          <w:rFonts w:eastAsiaTheme="minorHAnsi"/>
          <w:b/>
          <w:color w:val="auto"/>
          <w:szCs w:val="28"/>
          <w:lang w:eastAsia="en-US"/>
        </w:rPr>
        <w:t>Начальник МКУ</w:t>
      </w:r>
    </w:p>
    <w:p w:rsidR="006A7759" w:rsidRPr="006A7759" w:rsidRDefault="006A7759" w:rsidP="006A7759">
      <w:pPr>
        <w:widowControl w:val="0"/>
        <w:spacing w:after="160"/>
        <w:ind w:left="0" w:firstLine="0"/>
        <w:rPr>
          <w:rFonts w:eastAsiaTheme="minorHAnsi"/>
          <w:b/>
          <w:color w:val="auto"/>
          <w:szCs w:val="28"/>
          <w:lang w:eastAsia="en-US"/>
        </w:rPr>
      </w:pPr>
      <w:r w:rsidRPr="006A7759">
        <w:rPr>
          <w:rFonts w:eastAsiaTheme="minorHAnsi"/>
          <w:b/>
          <w:color w:val="auto"/>
          <w:szCs w:val="28"/>
          <w:lang w:eastAsia="en-US"/>
        </w:rPr>
        <w:t>«Управление образования</w:t>
      </w:r>
      <w:proofErr w:type="gramStart"/>
      <w:r w:rsidRPr="006A7759">
        <w:rPr>
          <w:rFonts w:eastAsiaTheme="minorHAnsi"/>
          <w:b/>
          <w:color w:val="auto"/>
          <w:szCs w:val="28"/>
          <w:lang w:eastAsia="en-US"/>
        </w:rPr>
        <w:t xml:space="preserve">»:   </w:t>
      </w:r>
      <w:proofErr w:type="gramEnd"/>
      <w:r w:rsidRPr="006A7759">
        <w:rPr>
          <w:rFonts w:eastAsiaTheme="minorHAnsi"/>
          <w:b/>
          <w:color w:val="auto"/>
          <w:szCs w:val="28"/>
          <w:lang w:eastAsia="en-US"/>
        </w:rPr>
        <w:t xml:space="preserve">                                                                             </w:t>
      </w:r>
      <w:proofErr w:type="spellStart"/>
      <w:r w:rsidRPr="006A7759">
        <w:rPr>
          <w:rFonts w:eastAsiaTheme="minorHAnsi"/>
          <w:b/>
          <w:color w:val="auto"/>
          <w:szCs w:val="28"/>
          <w:lang w:eastAsia="en-US"/>
        </w:rPr>
        <w:t>Х.Исаева</w:t>
      </w:r>
      <w:proofErr w:type="spellEnd"/>
    </w:p>
    <w:p w:rsidR="006A7759" w:rsidRPr="006A7759" w:rsidRDefault="006A7759" w:rsidP="006A7759">
      <w:pPr>
        <w:widowControl w:val="0"/>
        <w:shd w:val="clear" w:color="auto" w:fill="FFFFFF"/>
        <w:ind w:left="0" w:firstLine="567"/>
        <w:rPr>
          <w:rFonts w:eastAsiaTheme="minorHAnsi"/>
          <w:i/>
          <w:color w:val="auto"/>
          <w:sz w:val="20"/>
          <w:szCs w:val="28"/>
          <w:lang w:eastAsia="en-US"/>
        </w:rPr>
      </w:pPr>
      <w:r w:rsidRPr="006A7759">
        <w:rPr>
          <w:rFonts w:eastAsiaTheme="minorHAnsi"/>
          <w:i/>
          <w:color w:val="auto"/>
          <w:sz w:val="20"/>
          <w:szCs w:val="28"/>
          <w:lang w:eastAsia="en-US"/>
        </w:rPr>
        <w:t>Исп. Магомедова У.К.</w:t>
      </w:r>
    </w:p>
    <w:p w:rsidR="006A7759" w:rsidRPr="006A7759" w:rsidRDefault="006A7759" w:rsidP="006A7759">
      <w:pPr>
        <w:widowControl w:val="0"/>
        <w:shd w:val="clear" w:color="auto" w:fill="FFFFFF"/>
        <w:ind w:left="0" w:firstLine="567"/>
      </w:pPr>
      <w:r w:rsidRPr="006A7759">
        <w:rPr>
          <w:rFonts w:eastAsiaTheme="minorHAnsi"/>
          <w:i/>
          <w:color w:val="auto"/>
          <w:sz w:val="20"/>
          <w:szCs w:val="28"/>
          <w:lang w:eastAsia="en-US"/>
        </w:rPr>
        <w:t>Тел. 8-903-482-57 46</w:t>
      </w:r>
    </w:p>
    <w:p w:rsidR="005928F7" w:rsidRDefault="005928F7">
      <w:pPr>
        <w:spacing w:after="19"/>
        <w:ind w:left="129" w:hanging="10"/>
        <w:jc w:val="left"/>
      </w:pPr>
    </w:p>
    <w:sectPr w:rsidR="005928F7">
      <w:pgSz w:w="11731" w:h="16829"/>
      <w:pgMar w:top="1440" w:right="797" w:bottom="1440" w:left="14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F7"/>
    <w:rsid w:val="005928F7"/>
    <w:rsid w:val="006A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2F797"/>
  <w15:docId w15:val="{1C2503F4-79E6-43A0-8393-F617E5BE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2861" w:firstLine="68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"/>
      <w:ind w:left="67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2022-09-08T14:03:00Z</dcterms:created>
  <dcterms:modified xsi:type="dcterms:W3CDTF">2022-09-08T14:03:00Z</dcterms:modified>
</cp:coreProperties>
</file>